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0BACB8" w14:textId="77777777" w:rsidR="00117C59" w:rsidRPr="00416CF7" w:rsidRDefault="00117C59">
      <w:pPr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0" w:type="auto"/>
        <w:tblInd w:w="-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36"/>
        <w:gridCol w:w="733"/>
        <w:gridCol w:w="461"/>
        <w:gridCol w:w="1297"/>
        <w:gridCol w:w="1710"/>
        <w:gridCol w:w="1387"/>
        <w:gridCol w:w="1203"/>
        <w:gridCol w:w="1299"/>
        <w:gridCol w:w="872"/>
      </w:tblGrid>
      <w:tr w:rsidR="00C56F66" w:rsidRPr="00416CF7" w14:paraId="5A03D0B7" w14:textId="77777777" w:rsidTr="00884527">
        <w:trPr>
          <w:trHeight w:val="397"/>
        </w:trPr>
        <w:tc>
          <w:tcPr>
            <w:tcW w:w="1026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EDFCB1" w14:textId="77777777" w:rsidR="00C56F66" w:rsidRPr="00416CF7" w:rsidRDefault="004C1765" w:rsidP="00884527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Dichiarazioni integrative al</w:t>
            </w:r>
            <w:r w:rsidR="003B3C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DOCUMENTO UNICO DI GARA </w:t>
            </w:r>
            <w:r w:rsidR="008D3B1B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- </w:t>
            </w:r>
            <w:r w:rsidR="00487436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MODELLO </w:t>
            </w:r>
            <w:r w:rsidR="00A55732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B</w:t>
            </w:r>
          </w:p>
        </w:tc>
      </w:tr>
      <w:tr w:rsidR="00CB5D5F" w:rsidRPr="00416CF7" w14:paraId="434E4E17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6AE21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270252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Parte I – INFORMAZIONI SULLA PROCEDURA </w:t>
            </w:r>
          </w:p>
        </w:tc>
      </w:tr>
      <w:tr w:rsidR="00CB5D5F" w:rsidRPr="00416CF7" w14:paraId="79741D0E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2E16AB0A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Committente</w:t>
            </w:r>
          </w:p>
        </w:tc>
        <w:tc>
          <w:tcPr>
            <w:tcW w:w="8279" w:type="dxa"/>
            <w:gridSpan w:val="7"/>
            <w:vAlign w:val="center"/>
          </w:tcPr>
          <w:p w14:paraId="36AC5A94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  <w:p w14:paraId="0D1B9F3C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 xml:space="preserve">Infrastrutture Lombarde </w:t>
            </w:r>
            <w:proofErr w:type="spellStart"/>
            <w:r w:rsidRPr="00416CF7">
              <w:rPr>
                <w:rFonts w:asciiTheme="minorHAnsi" w:hAnsiTheme="minorHAnsi" w:cs="Calibri"/>
                <w:smallCaps/>
                <w:sz w:val="22"/>
                <w:szCs w:val="22"/>
              </w:rPr>
              <w:t>s.p.a.</w:t>
            </w:r>
            <w:proofErr w:type="spellEnd"/>
          </w:p>
          <w:p w14:paraId="77B86E80" w14:textId="77777777" w:rsidR="00CB5D5F" w:rsidRPr="00416CF7" w:rsidRDefault="00CB5D5F" w:rsidP="00CB5D5F">
            <w:pPr>
              <w:rPr>
                <w:rFonts w:asciiTheme="minorHAnsi" w:hAnsiTheme="minorHAnsi" w:cs="Calibri"/>
                <w:smallCaps/>
                <w:sz w:val="22"/>
                <w:szCs w:val="22"/>
              </w:rPr>
            </w:pPr>
          </w:p>
        </w:tc>
      </w:tr>
      <w:tr w:rsidR="00CB5D5F" w:rsidRPr="00416CF7" w14:paraId="405BE845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768BAC53" w14:textId="77777777" w:rsidR="00CB5D5F" w:rsidRPr="00416CF7" w:rsidRDefault="007A1DA6" w:rsidP="00F45D62">
            <w:pPr>
              <w:spacing w:line="276" w:lineRule="auto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Oggetto dell’appalto</w:t>
            </w:r>
          </w:p>
        </w:tc>
        <w:tc>
          <w:tcPr>
            <w:tcW w:w="8279" w:type="dxa"/>
            <w:gridSpan w:val="7"/>
            <w:vAlign w:val="center"/>
          </w:tcPr>
          <w:p w14:paraId="675EF14C" w14:textId="0BA5FABD" w:rsidR="00CB5D5F" w:rsidRPr="00495B46" w:rsidRDefault="00AD3A7A" w:rsidP="00F45D62">
            <w:pPr>
              <w:widowControl w:val="0"/>
              <w:spacing w:before="40" w:after="40" w:line="276" w:lineRule="auto"/>
              <w:jc w:val="both"/>
              <w:rPr>
                <w:rFonts w:ascii="Calibri" w:hAnsi="Calibri" w:cs="Arial"/>
                <w:bCs/>
                <w:smallCaps/>
                <w:sz w:val="22"/>
                <w:szCs w:val="22"/>
              </w:rPr>
            </w:pPr>
            <w:r w:rsidRPr="00AD3A7A">
              <w:rPr>
                <w:rFonts w:ascii="Calibri" w:hAnsi="Calibri" w:cs="Arial"/>
                <w:bCs/>
                <w:smallCaps/>
                <w:sz w:val="22"/>
                <w:szCs w:val="22"/>
              </w:rPr>
              <w:t xml:space="preserve">Procedura Aperta per l’affidamento delle opere di demolizione, bonifica e ricostruzione di edifici con destinazione a servizi abitativi pubblici (ex </w:t>
            </w:r>
            <w:proofErr w:type="spellStart"/>
            <w:r w:rsidRPr="00AD3A7A">
              <w:rPr>
                <w:rFonts w:ascii="Calibri" w:hAnsi="Calibri" w:cs="Arial"/>
                <w:bCs/>
                <w:smallCaps/>
                <w:sz w:val="22"/>
                <w:szCs w:val="22"/>
              </w:rPr>
              <w:t>e.r.p</w:t>
            </w:r>
            <w:proofErr w:type="spellEnd"/>
            <w:r w:rsidRPr="00AD3A7A">
              <w:rPr>
                <w:rFonts w:ascii="Calibri" w:hAnsi="Calibri" w:cs="Arial"/>
                <w:bCs/>
                <w:smallCaps/>
                <w:sz w:val="22"/>
                <w:szCs w:val="22"/>
              </w:rPr>
              <w:t>.) , di proprietà ALER, situati in via Manzano 4. Milano.</w:t>
            </w:r>
            <w:r w:rsidR="00F45D62" w:rsidRPr="00581F08">
              <w:rPr>
                <w:rFonts w:ascii="Calibri" w:hAnsi="Calibri" w:cs="Arial"/>
                <w:bCs/>
                <w:smallCaps/>
                <w:sz w:val="22"/>
                <w:szCs w:val="22"/>
              </w:rPr>
              <w:t>.</w:t>
            </w:r>
          </w:p>
        </w:tc>
      </w:tr>
      <w:tr w:rsidR="007A1DA6" w:rsidRPr="00416CF7" w14:paraId="2F8FB88C" w14:textId="77777777" w:rsidTr="00EA02BE">
        <w:trPr>
          <w:trHeight w:val="397"/>
        </w:trPr>
        <w:tc>
          <w:tcPr>
            <w:tcW w:w="1985" w:type="dxa"/>
            <w:gridSpan w:val="2"/>
            <w:shd w:val="clear" w:color="auto" w:fill="D9D9D9" w:themeFill="background1" w:themeFillShade="D9"/>
            <w:vAlign w:val="center"/>
          </w:tcPr>
          <w:p w14:paraId="20EA7BFB" w14:textId="77777777" w:rsidR="007A1DA6" w:rsidRPr="00416CF7" w:rsidRDefault="007A1DA6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CIG</w:t>
            </w:r>
          </w:p>
        </w:tc>
        <w:tc>
          <w:tcPr>
            <w:tcW w:w="8279" w:type="dxa"/>
            <w:gridSpan w:val="7"/>
            <w:vAlign w:val="center"/>
          </w:tcPr>
          <w:p w14:paraId="5EA308A6" w14:textId="21B7AA0D" w:rsidR="007A1DA6" w:rsidRPr="00416CF7" w:rsidRDefault="007A1DA6" w:rsidP="00F45D62">
            <w:pPr>
              <w:rPr>
                <w:rFonts w:asciiTheme="minorHAnsi" w:hAnsiTheme="minorHAnsi" w:cs="Arial"/>
                <w:b/>
                <w:color w:val="00B050"/>
                <w:sz w:val="22"/>
                <w:szCs w:val="22"/>
                <w:highlight w:val="yellow"/>
              </w:rPr>
            </w:pPr>
            <w:bookmarkStart w:id="0" w:name="_GoBack"/>
            <w:bookmarkEnd w:id="0"/>
          </w:p>
        </w:tc>
      </w:tr>
      <w:tr w:rsidR="00CB5D5F" w:rsidRPr="00416CF7" w14:paraId="09FE624A" w14:textId="77777777" w:rsidTr="00884527">
        <w:trPr>
          <w:trHeight w:val="397"/>
        </w:trPr>
        <w:tc>
          <w:tcPr>
            <w:tcW w:w="10264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A7B072" w14:textId="77777777" w:rsidR="008820A6" w:rsidRPr="00416CF7" w:rsidRDefault="008820A6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3728DA3C" w14:textId="77777777" w:rsidR="00CB5D5F" w:rsidRPr="00416CF7" w:rsidRDefault="00CB5D5F" w:rsidP="00935ED0">
            <w:pPr>
              <w:jc w:val="both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I – RAGGRUPPAMENTI TEMPORANEI, </w:t>
            </w:r>
            <w:r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CONSORZI ORDINARI</w:t>
            </w:r>
            <w:r w:rsidR="00AB121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, RETE D’IMPRESA, GEIE</w:t>
            </w:r>
            <w:r w:rsidR="00935ED0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COSTITUITI o</w:t>
            </w:r>
            <w:r w:rsidR="00CF0AE3" w:rsidRPr="00416CF7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COSTITUENDI</w:t>
            </w:r>
          </w:p>
          <w:p w14:paraId="3548FAF3" w14:textId="77777777" w:rsidR="00EA02BE" w:rsidRPr="00416CF7" w:rsidRDefault="00EA02BE" w:rsidP="001E75DD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sz w:val="22"/>
                <w:szCs w:val="22"/>
              </w:rPr>
              <w:t>Il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sottoscritto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dichiara</w:t>
            </w:r>
            <w:r w:rsidR="00143238" w:rsidRPr="00416CF7">
              <w:rPr>
                <w:rFonts w:asciiTheme="minorHAnsi" w:hAnsiTheme="minorHAnsi" w:cs="Calibri"/>
                <w:sz w:val="22"/>
                <w:szCs w:val="22"/>
              </w:rPr>
              <w:t>/dichiarano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ai sensi dell’art. 48, comma 4 del </w:t>
            </w:r>
            <w:r w:rsid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, 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che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le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categorie di Lavori / le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parti del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>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ervizio 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/ le parti della Fornitura 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="005121AF">
              <w:rPr>
                <w:rFonts w:asciiTheme="minorHAnsi" w:hAnsiTheme="minorHAnsi" w:cs="Calibri"/>
                <w:sz w:val="22"/>
                <w:szCs w:val="22"/>
              </w:rPr>
              <w:t xml:space="preserve"> la percentuale in caso di S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>ervizio indivisibile, che saranno eseguite da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Pr="00416CF7">
              <w:rPr>
                <w:rFonts w:asciiTheme="minorHAnsi" w:hAnsiTheme="minorHAnsi" w:cs="Calibri"/>
                <w:sz w:val="22"/>
                <w:szCs w:val="22"/>
              </w:rPr>
              <w:t xml:space="preserve"> singol</w:t>
            </w:r>
            <w:r w:rsidR="00002010" w:rsidRPr="00416CF7">
              <w:rPr>
                <w:rFonts w:asciiTheme="minorHAnsi" w:hAnsiTheme="minorHAnsi" w:cs="Calibri"/>
                <w:sz w:val="22"/>
                <w:szCs w:val="22"/>
              </w:rPr>
              <w:t>i operatori economici riuniti, consorziati o aggregati in rete</w:t>
            </w:r>
            <w:r w:rsidR="00C357EC">
              <w:rPr>
                <w:rFonts w:asciiTheme="minorHAnsi" w:hAnsiTheme="minorHAnsi" w:cs="Calibri"/>
                <w:sz w:val="22"/>
                <w:szCs w:val="22"/>
              </w:rPr>
              <w:t xml:space="preserve"> sono le seguenti:</w:t>
            </w:r>
          </w:p>
          <w:p w14:paraId="4BD01D3C" w14:textId="77777777" w:rsidR="00002010" w:rsidRPr="00416CF7" w:rsidRDefault="00002010" w:rsidP="00935ED0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1B7369" w:rsidRPr="00416CF7" w14:paraId="14ED9EE2" w14:textId="77777777" w:rsidTr="00EA02BE">
        <w:trPr>
          <w:trHeight w:val="380"/>
        </w:trPr>
        <w:tc>
          <w:tcPr>
            <w:tcW w:w="1243" w:type="dxa"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F0D5C0A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13" w:type="dxa"/>
            <w:gridSpan w:val="2"/>
            <w:tcBorders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90DD73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8C5B5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Mandataria</w:t>
            </w:r>
          </w:p>
        </w:tc>
        <w:tc>
          <w:tcPr>
            <w:tcW w:w="172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982AC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1</w:t>
            </w:r>
          </w:p>
        </w:tc>
        <w:tc>
          <w:tcPr>
            <w:tcW w:w="1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AD49B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F2BBC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3</w:t>
            </w:r>
          </w:p>
        </w:tc>
        <w:tc>
          <w:tcPr>
            <w:tcW w:w="130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1A1B7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Mandante 4</w:t>
            </w:r>
          </w:p>
        </w:tc>
        <w:tc>
          <w:tcPr>
            <w:tcW w:w="8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C1566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TOTALE</w:t>
            </w:r>
          </w:p>
        </w:tc>
      </w:tr>
      <w:tr w:rsidR="00B61F53" w:rsidRPr="00416CF7" w14:paraId="3DE26C1D" w14:textId="77777777" w:rsidTr="003B1350">
        <w:trPr>
          <w:trHeight w:val="380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F4F9BF" w14:textId="77777777" w:rsidR="00B61F53" w:rsidRPr="00416CF7" w:rsidRDefault="00B61F53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Prestazioni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E16B0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932FB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A73D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DCA1E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FBD96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C8F16B" w14:textId="77777777" w:rsidR="00B61F53" w:rsidRPr="00416CF7" w:rsidRDefault="00B61F53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R.T.C.</w:t>
            </w:r>
          </w:p>
        </w:tc>
      </w:tr>
      <w:tr w:rsidR="001B7369" w:rsidRPr="00416CF7" w14:paraId="39DBE6CC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5A70FF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ADC60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2906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BB5A9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8E7D1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60A97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527EE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76236355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1E964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36D8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DC9D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D4B88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368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10CA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EFED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5E11D71E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A69CEE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0DF236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5E61E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E2D2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767DB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C2413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4C52D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2CF94868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686EB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2CA3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4D96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61A0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E91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BD95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D0C2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4D11FE1B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B95D2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8F838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60E7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56A49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F4B36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9471D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0B1C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58EF0E89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E3C95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6F3C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1DB7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E93A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DC9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3569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EAE3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2EE9A583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0D7655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818F8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6C9A3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651E3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446B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7CF0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FDB3D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21E7B14B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7F5AF8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C7C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84B7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4A8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8119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198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7850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4CA9C233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8949DC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E35EE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BD9A6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B91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9D6B8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324C1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9EF85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5F93B63E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8BF8F8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AFE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D43CE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070F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A064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0348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6AAD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1B7369" w:rsidRPr="00416CF7" w14:paraId="2935EE64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349B5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EF6E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72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79DA2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9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B3E34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207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2359C9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130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384E03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Quota %</w:t>
            </w:r>
          </w:p>
        </w:tc>
        <w:tc>
          <w:tcPr>
            <w:tcW w:w="875" w:type="dxa"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5825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EA02BE" w:rsidRPr="00416CF7" w14:paraId="4BF61049" w14:textId="77777777" w:rsidTr="00EA02BE">
        <w:trPr>
          <w:trHeight w:val="373"/>
        </w:trPr>
        <w:tc>
          <w:tcPr>
            <w:tcW w:w="2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7414E" w14:textId="77777777" w:rsidR="00CB5D5F" w:rsidRPr="00416CF7" w:rsidRDefault="00CB5D5F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120B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1F7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AE30A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4CE6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E074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8FBF1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  <w:tr w:rsidR="00EA02BE" w:rsidRPr="00416CF7" w14:paraId="45F491F5" w14:textId="77777777" w:rsidTr="00EA02BE">
        <w:trPr>
          <w:trHeight w:val="373"/>
        </w:trPr>
        <w:tc>
          <w:tcPr>
            <w:tcW w:w="245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DBA227" w14:textId="77777777" w:rsidR="00CB5D5F" w:rsidRPr="00416CF7" w:rsidRDefault="00345D07" w:rsidP="00CB5D5F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Quota </w:t>
            </w:r>
            <w:r w:rsidR="00CB5D5F" w:rsidRPr="00416CF7">
              <w:rPr>
                <w:rFonts w:asciiTheme="minorHAnsi" w:hAnsiTheme="minorHAnsi" w:cs="Calibri"/>
                <w:b/>
                <w:sz w:val="22"/>
                <w:szCs w:val="22"/>
              </w:rPr>
              <w:t xml:space="preserve">totale 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87FA5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7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5AFBD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3B47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FD630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9A72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8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9EB4C" w14:textId="77777777" w:rsidR="00CB5D5F" w:rsidRPr="00416CF7" w:rsidRDefault="00CB5D5F" w:rsidP="00CB5D5F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sz w:val="22"/>
                <w:szCs w:val="22"/>
              </w:rPr>
              <w:t>100%</w:t>
            </w:r>
          </w:p>
        </w:tc>
      </w:tr>
    </w:tbl>
    <w:p w14:paraId="52904B8E" w14:textId="77777777" w:rsidR="00CC4225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</w:p>
    <w:p w14:paraId="04AF617A" w14:textId="77777777" w:rsidR="007F5244" w:rsidRDefault="00CC4225" w:rsidP="00CC4225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apporre firma digitale del legale rappresentante di ciascun 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operatore economico riunito o consorziato</w:t>
      </w:r>
      <w:r w:rsidR="007F5244" w:rsidRPr="00416CF7">
        <w:rPr>
          <w:rFonts w:asciiTheme="minorHAnsi" w:hAnsiTheme="minorHAnsi"/>
          <w:sz w:val="22"/>
          <w:szCs w:val="22"/>
        </w:rPr>
        <w:br w:type="page"/>
      </w:r>
    </w:p>
    <w:p w14:paraId="573B4575" w14:textId="77777777" w:rsidR="00CC4225" w:rsidRPr="00416CF7" w:rsidRDefault="00CC4225">
      <w:pPr>
        <w:rPr>
          <w:rFonts w:asciiTheme="minorHAnsi" w:hAnsiTheme="minorHAnsi"/>
          <w:sz w:val="22"/>
          <w:szCs w:val="22"/>
        </w:rPr>
      </w:pPr>
    </w:p>
    <w:p w14:paraId="17E485EE" w14:textId="77777777" w:rsidR="007F5244" w:rsidRPr="00416CF7" w:rsidRDefault="007F5244" w:rsidP="008722CA">
      <w:pPr>
        <w:spacing w:before="40" w:after="40"/>
        <w:jc w:val="center"/>
        <w:rPr>
          <w:rFonts w:asciiTheme="minorHAnsi" w:hAnsiTheme="minorHAnsi" w:cs="Calibri"/>
          <w:sz w:val="22"/>
          <w:szCs w:val="22"/>
        </w:rPr>
      </w:pPr>
    </w:p>
    <w:tbl>
      <w:tblPr>
        <w:tblStyle w:val="Grigliatabella"/>
        <w:tblW w:w="10196" w:type="dxa"/>
        <w:tblInd w:w="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03"/>
        <w:gridCol w:w="7193"/>
      </w:tblGrid>
      <w:tr w:rsidR="007F5244" w:rsidRPr="00416CF7" w14:paraId="21702E46" w14:textId="77777777" w:rsidTr="00103D92">
        <w:trPr>
          <w:trHeight w:val="397"/>
        </w:trPr>
        <w:tc>
          <w:tcPr>
            <w:tcW w:w="1019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F2A892" w14:textId="77777777" w:rsidR="007F5244" w:rsidRPr="00FE7169" w:rsidRDefault="007F5244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Parte III – CONSORZI STABILI E CONSORZI DI COOPERATIVE O DI IMPRESE ARTIGIANE</w:t>
            </w:r>
          </w:p>
          <w:p w14:paraId="5C39A9DA" w14:textId="77777777" w:rsidR="007017AF" w:rsidRPr="00FE7169" w:rsidRDefault="007017AF" w:rsidP="007F5244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  <w:p w14:paraId="2B35EE9B" w14:textId="77777777" w:rsidR="007017AF" w:rsidRPr="00FE7169" w:rsidRDefault="007017AF" w:rsidP="00FE7169">
            <w:pPr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Il/I sottoscritto/i dichiara/dichiarano,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ai sensi dell’art. 48, comma 7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 xml:space="preserve"> del 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D.lgs. 50/2016</w:t>
            </w:r>
            <w:r w:rsidRPr="00FE7169">
              <w:rPr>
                <w:rFonts w:asciiTheme="minorHAnsi" w:hAnsiTheme="minorHAnsi" w:cs="Calibri"/>
                <w:sz w:val="22"/>
                <w:szCs w:val="22"/>
              </w:rPr>
              <w:t>, che le c</w:t>
            </w:r>
            <w:r w:rsidR="00FE7169" w:rsidRPr="00FE7169">
              <w:rPr>
                <w:rFonts w:asciiTheme="minorHAnsi" w:hAnsiTheme="minorHAnsi" w:cs="Calibri"/>
                <w:sz w:val="22"/>
                <w:szCs w:val="22"/>
              </w:rPr>
              <w:t>onsorziate esecutrici indicate per il presente appalto sono le seguenti:</w:t>
            </w:r>
          </w:p>
          <w:p w14:paraId="4F0F850D" w14:textId="77777777" w:rsidR="007017AF" w:rsidRPr="00416CF7" w:rsidRDefault="007017AF" w:rsidP="007F5244">
            <w:pPr>
              <w:jc w:val="center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11A02CA2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67ABF224" w14:textId="77777777" w:rsidR="00A503E8" w:rsidRPr="00FE7169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  <w:r w:rsidR="00A503E8" w:rsidRPr="00FE7169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7193" w:type="dxa"/>
            <w:vAlign w:val="center"/>
          </w:tcPr>
          <w:p w14:paraId="4A75508E" w14:textId="77777777" w:rsidR="00A503E8" w:rsidRPr="00416CF7" w:rsidRDefault="00A503E8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5AAE4DC0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48DCFC8C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60D15B74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51116227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6BE9AC11" w14:textId="77777777" w:rsidR="00FE7169" w:rsidRPr="00416CF7" w:rsidRDefault="00FE7169" w:rsidP="00FE7169">
            <w:pPr>
              <w:pStyle w:val="Paragrafoelenco"/>
              <w:numPr>
                <w:ilvl w:val="0"/>
                <w:numId w:val="2"/>
              </w:numPr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FE7169">
              <w:rPr>
                <w:rFonts w:asciiTheme="minorHAnsi" w:hAnsiTheme="minorHAnsi" w:cs="Calibri"/>
                <w:b/>
                <w:sz w:val="22"/>
                <w:szCs w:val="22"/>
              </w:rPr>
              <w:t>Consorziata esecutrice</w:t>
            </w:r>
          </w:p>
        </w:tc>
        <w:tc>
          <w:tcPr>
            <w:tcW w:w="7193" w:type="dxa"/>
            <w:vAlign w:val="center"/>
          </w:tcPr>
          <w:p w14:paraId="7E7B08E6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FE7169" w:rsidRPr="00416CF7" w14:paraId="5B0A1AC4" w14:textId="77777777" w:rsidTr="00103D92">
        <w:trPr>
          <w:trHeight w:val="397"/>
        </w:trPr>
        <w:tc>
          <w:tcPr>
            <w:tcW w:w="3003" w:type="dxa"/>
            <w:shd w:val="clear" w:color="auto" w:fill="D9D9D9" w:themeFill="background1" w:themeFillShade="D9"/>
            <w:vAlign w:val="center"/>
          </w:tcPr>
          <w:p w14:paraId="22EF6316" w14:textId="77777777" w:rsidR="00FE7169" w:rsidRPr="00416CF7" w:rsidRDefault="00FE7169" w:rsidP="00A503E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193" w:type="dxa"/>
            <w:vAlign w:val="center"/>
          </w:tcPr>
          <w:p w14:paraId="54B91291" w14:textId="77777777" w:rsidR="00FE7169" w:rsidRPr="00416CF7" w:rsidRDefault="00FE7169" w:rsidP="008859C8">
            <w:pPr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</w:tr>
      <w:tr w:rsidR="00A503E8" w:rsidRPr="00416CF7" w14:paraId="180947FC" w14:textId="77777777" w:rsidTr="00103D92">
        <w:trPr>
          <w:trHeight w:val="397"/>
        </w:trPr>
        <w:tc>
          <w:tcPr>
            <w:tcW w:w="10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B1C618" w14:textId="77777777" w:rsidR="00A503E8" w:rsidRPr="00416CF7" w:rsidRDefault="00A503E8" w:rsidP="001A03EB">
            <w:pPr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</w:pP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(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gli operatori economici 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consorziat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indicat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i</w:t>
            </w:r>
            <w:r w:rsidR="00161B4A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devono presentare 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ciascun</w:t>
            </w:r>
            <w:r w:rsidR="001A03EB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 xml:space="preserve"> un propri</w:t>
            </w:r>
            <w:r w:rsidR="007D3BC5"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o DGUE</w:t>
            </w:r>
            <w:r w:rsidRPr="00416CF7">
              <w:rPr>
                <w:rFonts w:asciiTheme="minorHAnsi" w:hAnsiTheme="minorHAnsi" w:cs="Calibri"/>
                <w:b/>
                <w:i/>
                <w:iCs/>
                <w:sz w:val="22"/>
                <w:szCs w:val="22"/>
              </w:rPr>
              <w:t>)</w:t>
            </w:r>
          </w:p>
        </w:tc>
      </w:tr>
    </w:tbl>
    <w:p w14:paraId="371B4A0A" w14:textId="77777777" w:rsidR="0090231C" w:rsidRDefault="0090231C">
      <w:pPr>
        <w:rPr>
          <w:rFonts w:asciiTheme="minorHAnsi" w:hAnsiTheme="minorHAnsi"/>
          <w:sz w:val="22"/>
          <w:szCs w:val="22"/>
        </w:rPr>
      </w:pPr>
    </w:p>
    <w:p w14:paraId="2CF44404" w14:textId="77777777" w:rsidR="00103D92" w:rsidRPr="00416CF7" w:rsidRDefault="00103D92" w:rsidP="00103D92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</w:t>
      </w:r>
      <w:r w:rsidR="00BA43C3">
        <w:rPr>
          <w:rFonts w:ascii="Calibri" w:hAnsi="Calibri" w:cs="Arial"/>
          <w:b/>
          <w:smallCaps/>
          <w:spacing w:val="-6"/>
          <w:sz w:val="22"/>
          <w:szCs w:val="22"/>
        </w:rPr>
        <w:t>el consorzio</w:t>
      </w:r>
    </w:p>
    <w:sectPr w:rsidR="00103D92" w:rsidRPr="00416CF7" w:rsidSect="001447E2">
      <w:headerReference w:type="default" r:id="rId8"/>
      <w:footerReference w:type="default" r:id="rId9"/>
      <w:footnotePr>
        <w:numRestart w:val="eachPage"/>
      </w:footnotePr>
      <w:endnotePr>
        <w:numFmt w:val="decimal"/>
        <w:numRestart w:val="eachSect"/>
      </w:endnotePr>
      <w:pgSz w:w="11906" w:h="16838"/>
      <w:pgMar w:top="1021" w:right="567" w:bottom="1021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BAB5C" w14:textId="77777777" w:rsidR="009A10E2" w:rsidRDefault="009A10E2">
      <w:r>
        <w:separator/>
      </w:r>
    </w:p>
  </w:endnote>
  <w:endnote w:type="continuationSeparator" w:id="0">
    <w:p w14:paraId="72CE6690" w14:textId="77777777" w:rsidR="009A10E2" w:rsidRDefault="009A1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F171D" w14:textId="2C8AC533" w:rsidR="009A10E2" w:rsidRPr="001447E2" w:rsidRDefault="00363150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="009A10E2"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3D0A90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 w:rsidR="009A10E2">
      <w:rPr>
        <w:rStyle w:val="Numeropagina"/>
        <w:rFonts w:ascii="Tahoma" w:hAnsi="Tahoma" w:cs="Tahoma"/>
        <w:sz w:val="20"/>
      </w:rPr>
      <w:t>/</w:t>
    </w:r>
    <w:r w:rsidR="0085269A">
      <w:rPr>
        <w:rStyle w:val="Numeropagina"/>
        <w:rFonts w:ascii="Tahoma" w:hAnsi="Tahoma" w:cs="Tahoma"/>
        <w:noProof/>
        <w:sz w:val="20"/>
      </w:rPr>
      <w:fldChar w:fldCharType="begin"/>
    </w:r>
    <w:r w:rsidR="0085269A">
      <w:rPr>
        <w:rStyle w:val="Numeropagina"/>
        <w:rFonts w:ascii="Tahoma" w:hAnsi="Tahoma" w:cs="Tahoma"/>
        <w:noProof/>
        <w:sz w:val="20"/>
      </w:rPr>
      <w:instrText xml:space="preserve"> SECTIONPAGES   \* MERGEFORMAT </w:instrText>
    </w:r>
    <w:r w:rsidR="0085269A">
      <w:rPr>
        <w:rStyle w:val="Numeropagina"/>
        <w:rFonts w:ascii="Tahoma" w:hAnsi="Tahoma" w:cs="Tahoma"/>
        <w:noProof/>
        <w:sz w:val="20"/>
      </w:rPr>
      <w:fldChar w:fldCharType="separate"/>
    </w:r>
    <w:r w:rsidR="00AD3A7A">
      <w:rPr>
        <w:rStyle w:val="Numeropagina"/>
        <w:rFonts w:ascii="Tahoma" w:hAnsi="Tahoma" w:cs="Tahoma"/>
        <w:noProof/>
        <w:sz w:val="20"/>
      </w:rPr>
      <w:t>2</w:t>
    </w:r>
    <w:r w:rsidR="0085269A">
      <w:rPr>
        <w:rStyle w:val="Numeropagina"/>
        <w:rFonts w:ascii="Tahoma" w:hAnsi="Tahoma" w:cs="Tahoma"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E213E3" w14:textId="77777777" w:rsidR="009A10E2" w:rsidRDefault="009A10E2">
      <w:r>
        <w:separator/>
      </w:r>
    </w:p>
  </w:footnote>
  <w:footnote w:type="continuationSeparator" w:id="0">
    <w:p w14:paraId="2E1FA415" w14:textId="77777777" w:rsidR="009A10E2" w:rsidRDefault="009A1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34508" w14:textId="77777777" w:rsidR="008D3B1B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  <w:rPr>
        <w:rFonts w:ascii="Calibri" w:hAnsi="Calibri" w:cs="Calibri"/>
        <w:b/>
        <w:bCs/>
        <w:i/>
        <w:iCs/>
        <w:color w:val="FF0000"/>
        <w:szCs w:val="32"/>
      </w:rPr>
    </w:pPr>
    <w:r>
      <w:rPr>
        <w:rFonts w:ascii="Calibri" w:hAnsi="Calibri" w:cs="Calibri"/>
        <w:b/>
        <w:bCs/>
        <w:i/>
        <w:iCs/>
        <w:color w:val="FF0000"/>
        <w:szCs w:val="32"/>
      </w:rPr>
      <w:t xml:space="preserve">ALLEGATO 2 BIS </w:t>
    </w:r>
    <w:r w:rsidR="009A10E2" w:rsidRPr="00C56F66">
      <w:rPr>
        <w:rFonts w:ascii="Calibri" w:hAnsi="Calibri" w:cs="Calibri"/>
        <w:b/>
        <w:bCs/>
        <w:i/>
        <w:iCs/>
        <w:color w:val="FF0000"/>
        <w:szCs w:val="32"/>
      </w:rPr>
      <w:t xml:space="preserve">– 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 xml:space="preserve">DOCUMENTO </w:t>
    </w:r>
    <w:r w:rsidR="003B3CD0">
      <w:rPr>
        <w:rFonts w:ascii="Calibri" w:hAnsi="Calibri" w:cs="Calibri"/>
        <w:b/>
        <w:bCs/>
        <w:i/>
        <w:iCs/>
        <w:color w:val="FF0000"/>
        <w:szCs w:val="32"/>
      </w:rPr>
      <w:t>UNICO</w:t>
    </w:r>
    <w:r>
      <w:rPr>
        <w:rFonts w:ascii="Calibri" w:hAnsi="Calibri" w:cs="Calibri"/>
        <w:b/>
        <w:bCs/>
        <w:i/>
        <w:iCs/>
        <w:color w:val="FF0000"/>
        <w:szCs w:val="32"/>
      </w:rPr>
      <w:t xml:space="preserve"> DI GARA – </w:t>
    </w:r>
    <w:r w:rsidR="00487436">
      <w:rPr>
        <w:rFonts w:ascii="Calibri" w:hAnsi="Calibri" w:cs="Calibri"/>
        <w:b/>
        <w:bCs/>
        <w:i/>
        <w:iCs/>
        <w:color w:val="FF0000"/>
        <w:szCs w:val="32"/>
      </w:rPr>
      <w:t>MODELLO B</w:t>
    </w:r>
  </w:p>
  <w:p w14:paraId="64FC0D1C" w14:textId="77777777" w:rsidR="009A10E2" w:rsidRDefault="008D3B1B" w:rsidP="00E77635"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4" w:color="auto"/>
      </w:pBdr>
      <w:shd w:val="pct15" w:color="auto" w:fill="auto"/>
      <w:ind w:left="284" w:right="282"/>
      <w:jc w:val="center"/>
    </w:pPr>
    <w:r>
      <w:rPr>
        <w:rFonts w:ascii="Calibri" w:hAnsi="Calibri" w:cs="Calibri"/>
        <w:b/>
        <w:bCs/>
        <w:i/>
        <w:iCs/>
        <w:color w:val="FF0000"/>
        <w:szCs w:val="32"/>
      </w:rPr>
      <w:t>(</w:t>
    </w:r>
    <w:r w:rsidR="009A10E2">
      <w:rPr>
        <w:rFonts w:ascii="Calibri" w:hAnsi="Calibri" w:cs="Calibri"/>
        <w:b/>
        <w:bCs/>
        <w:i/>
        <w:iCs/>
        <w:color w:val="FF0000"/>
        <w:szCs w:val="32"/>
      </w:rPr>
      <w:t>INTEGRATIVO PER AGGREGAZIONI</w:t>
    </w:r>
    <w:r>
      <w:rPr>
        <w:rFonts w:ascii="Calibri" w:hAnsi="Calibri" w:cs="Calibri"/>
        <w:b/>
        <w:bCs/>
        <w:i/>
        <w:iCs/>
        <w:color w:val="FF0000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5B65B5"/>
    <w:multiLevelType w:val="hybridMultilevel"/>
    <w:tmpl w:val="04F0D67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E57770"/>
    <w:multiLevelType w:val="hybridMultilevel"/>
    <w:tmpl w:val="9B9C42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54F"/>
    <w:rsid w:val="00000BF4"/>
    <w:rsid w:val="00000CB8"/>
    <w:rsid w:val="00001817"/>
    <w:rsid w:val="00002010"/>
    <w:rsid w:val="000026A1"/>
    <w:rsid w:val="00004490"/>
    <w:rsid w:val="000056C6"/>
    <w:rsid w:val="0000754A"/>
    <w:rsid w:val="000075AD"/>
    <w:rsid w:val="000121A1"/>
    <w:rsid w:val="00013F7A"/>
    <w:rsid w:val="000143CC"/>
    <w:rsid w:val="000177A9"/>
    <w:rsid w:val="000206C4"/>
    <w:rsid w:val="00025E8C"/>
    <w:rsid w:val="0003163A"/>
    <w:rsid w:val="00032874"/>
    <w:rsid w:val="000332B8"/>
    <w:rsid w:val="00036EAE"/>
    <w:rsid w:val="00042536"/>
    <w:rsid w:val="00042D4C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610A"/>
    <w:rsid w:val="00057923"/>
    <w:rsid w:val="000613B5"/>
    <w:rsid w:val="00061617"/>
    <w:rsid w:val="00061CA1"/>
    <w:rsid w:val="00063BD2"/>
    <w:rsid w:val="00070200"/>
    <w:rsid w:val="00073EA0"/>
    <w:rsid w:val="00074C18"/>
    <w:rsid w:val="0007605A"/>
    <w:rsid w:val="00076B38"/>
    <w:rsid w:val="00081266"/>
    <w:rsid w:val="00084A4A"/>
    <w:rsid w:val="00090E88"/>
    <w:rsid w:val="00093748"/>
    <w:rsid w:val="0009464F"/>
    <w:rsid w:val="00094828"/>
    <w:rsid w:val="00094F0E"/>
    <w:rsid w:val="000A0C11"/>
    <w:rsid w:val="000A6341"/>
    <w:rsid w:val="000B04BA"/>
    <w:rsid w:val="000B425F"/>
    <w:rsid w:val="000C1397"/>
    <w:rsid w:val="000C2573"/>
    <w:rsid w:val="000C5347"/>
    <w:rsid w:val="000C5C08"/>
    <w:rsid w:val="000C76CA"/>
    <w:rsid w:val="000C7899"/>
    <w:rsid w:val="000D181F"/>
    <w:rsid w:val="000D5D1A"/>
    <w:rsid w:val="000D674E"/>
    <w:rsid w:val="000E0265"/>
    <w:rsid w:val="000E6F04"/>
    <w:rsid w:val="000F0C72"/>
    <w:rsid w:val="000F15A2"/>
    <w:rsid w:val="000F5D77"/>
    <w:rsid w:val="0010247A"/>
    <w:rsid w:val="00103D92"/>
    <w:rsid w:val="0010504F"/>
    <w:rsid w:val="00106028"/>
    <w:rsid w:val="00107E37"/>
    <w:rsid w:val="001100EE"/>
    <w:rsid w:val="001135DB"/>
    <w:rsid w:val="00114611"/>
    <w:rsid w:val="001156AB"/>
    <w:rsid w:val="00117C59"/>
    <w:rsid w:val="00120B19"/>
    <w:rsid w:val="00120CF2"/>
    <w:rsid w:val="0012348A"/>
    <w:rsid w:val="001236BE"/>
    <w:rsid w:val="001242AC"/>
    <w:rsid w:val="00125510"/>
    <w:rsid w:val="00126921"/>
    <w:rsid w:val="001277B2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238"/>
    <w:rsid w:val="00143FAE"/>
    <w:rsid w:val="001447E2"/>
    <w:rsid w:val="001459D9"/>
    <w:rsid w:val="00151DAE"/>
    <w:rsid w:val="001523C8"/>
    <w:rsid w:val="00152528"/>
    <w:rsid w:val="0015327A"/>
    <w:rsid w:val="001575A6"/>
    <w:rsid w:val="001578E1"/>
    <w:rsid w:val="00157F99"/>
    <w:rsid w:val="00160557"/>
    <w:rsid w:val="00160DF3"/>
    <w:rsid w:val="00161378"/>
    <w:rsid w:val="00161B4A"/>
    <w:rsid w:val="0016382F"/>
    <w:rsid w:val="001638EC"/>
    <w:rsid w:val="001642BF"/>
    <w:rsid w:val="001661A7"/>
    <w:rsid w:val="00166C87"/>
    <w:rsid w:val="00171ECE"/>
    <w:rsid w:val="00172DE9"/>
    <w:rsid w:val="00177054"/>
    <w:rsid w:val="00181408"/>
    <w:rsid w:val="00184DA1"/>
    <w:rsid w:val="001873C4"/>
    <w:rsid w:val="00192D45"/>
    <w:rsid w:val="001974FB"/>
    <w:rsid w:val="001A03EB"/>
    <w:rsid w:val="001A136C"/>
    <w:rsid w:val="001A1CDD"/>
    <w:rsid w:val="001A314B"/>
    <w:rsid w:val="001B0E5E"/>
    <w:rsid w:val="001B2A3D"/>
    <w:rsid w:val="001B7369"/>
    <w:rsid w:val="001B7F19"/>
    <w:rsid w:val="001C07D6"/>
    <w:rsid w:val="001C29D3"/>
    <w:rsid w:val="001D0325"/>
    <w:rsid w:val="001D0E62"/>
    <w:rsid w:val="001D242B"/>
    <w:rsid w:val="001D48F4"/>
    <w:rsid w:val="001D563B"/>
    <w:rsid w:val="001D713A"/>
    <w:rsid w:val="001E1287"/>
    <w:rsid w:val="001E2DCE"/>
    <w:rsid w:val="001E75DD"/>
    <w:rsid w:val="001F09F3"/>
    <w:rsid w:val="001F0D33"/>
    <w:rsid w:val="001F447F"/>
    <w:rsid w:val="001F5453"/>
    <w:rsid w:val="001F56E5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7F5F"/>
    <w:rsid w:val="0022455F"/>
    <w:rsid w:val="0022505B"/>
    <w:rsid w:val="00227D08"/>
    <w:rsid w:val="00237BD0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57AC"/>
    <w:rsid w:val="0025667D"/>
    <w:rsid w:val="00260B00"/>
    <w:rsid w:val="002617BA"/>
    <w:rsid w:val="00262AAE"/>
    <w:rsid w:val="00264BDA"/>
    <w:rsid w:val="002670FD"/>
    <w:rsid w:val="00267792"/>
    <w:rsid w:val="00267951"/>
    <w:rsid w:val="00267BAB"/>
    <w:rsid w:val="002735F8"/>
    <w:rsid w:val="0027486B"/>
    <w:rsid w:val="00277899"/>
    <w:rsid w:val="0028160C"/>
    <w:rsid w:val="00281AE4"/>
    <w:rsid w:val="0028425A"/>
    <w:rsid w:val="002853FD"/>
    <w:rsid w:val="002875D0"/>
    <w:rsid w:val="00287E13"/>
    <w:rsid w:val="002911A9"/>
    <w:rsid w:val="00293C54"/>
    <w:rsid w:val="00294127"/>
    <w:rsid w:val="002949BB"/>
    <w:rsid w:val="002A39FF"/>
    <w:rsid w:val="002A5579"/>
    <w:rsid w:val="002B14DF"/>
    <w:rsid w:val="002B6158"/>
    <w:rsid w:val="002B6179"/>
    <w:rsid w:val="002B6839"/>
    <w:rsid w:val="002C0440"/>
    <w:rsid w:val="002C36AA"/>
    <w:rsid w:val="002D2DEF"/>
    <w:rsid w:val="002D5A2C"/>
    <w:rsid w:val="002D7E13"/>
    <w:rsid w:val="002E1A3B"/>
    <w:rsid w:val="002E242E"/>
    <w:rsid w:val="002E5EDB"/>
    <w:rsid w:val="002E7E58"/>
    <w:rsid w:val="002F239B"/>
    <w:rsid w:val="002F3197"/>
    <w:rsid w:val="0030084F"/>
    <w:rsid w:val="0030372D"/>
    <w:rsid w:val="00304CBA"/>
    <w:rsid w:val="003103D6"/>
    <w:rsid w:val="003141C6"/>
    <w:rsid w:val="00314C25"/>
    <w:rsid w:val="003159BF"/>
    <w:rsid w:val="00315B57"/>
    <w:rsid w:val="00325D22"/>
    <w:rsid w:val="00331CC0"/>
    <w:rsid w:val="003323AD"/>
    <w:rsid w:val="0033243F"/>
    <w:rsid w:val="003407CA"/>
    <w:rsid w:val="00345D07"/>
    <w:rsid w:val="00345DAC"/>
    <w:rsid w:val="003468AA"/>
    <w:rsid w:val="00346D23"/>
    <w:rsid w:val="0034788B"/>
    <w:rsid w:val="00351869"/>
    <w:rsid w:val="00354668"/>
    <w:rsid w:val="00357ABD"/>
    <w:rsid w:val="00360F87"/>
    <w:rsid w:val="003610CD"/>
    <w:rsid w:val="00361EEA"/>
    <w:rsid w:val="0036231C"/>
    <w:rsid w:val="00362A2B"/>
    <w:rsid w:val="00363150"/>
    <w:rsid w:val="003646F0"/>
    <w:rsid w:val="00364FBA"/>
    <w:rsid w:val="00365FE3"/>
    <w:rsid w:val="003667F1"/>
    <w:rsid w:val="00367989"/>
    <w:rsid w:val="00367EBB"/>
    <w:rsid w:val="003824D6"/>
    <w:rsid w:val="00384738"/>
    <w:rsid w:val="00385708"/>
    <w:rsid w:val="00387FFD"/>
    <w:rsid w:val="003915CE"/>
    <w:rsid w:val="00395FB7"/>
    <w:rsid w:val="00397C35"/>
    <w:rsid w:val="003A5839"/>
    <w:rsid w:val="003A5DFF"/>
    <w:rsid w:val="003B0A08"/>
    <w:rsid w:val="003B240A"/>
    <w:rsid w:val="003B38F5"/>
    <w:rsid w:val="003B3CD0"/>
    <w:rsid w:val="003B60A7"/>
    <w:rsid w:val="003C0CE2"/>
    <w:rsid w:val="003C1FE6"/>
    <w:rsid w:val="003C244F"/>
    <w:rsid w:val="003C3892"/>
    <w:rsid w:val="003D0A90"/>
    <w:rsid w:val="003D362E"/>
    <w:rsid w:val="003D3997"/>
    <w:rsid w:val="003D4A0F"/>
    <w:rsid w:val="003D4E54"/>
    <w:rsid w:val="003D66BB"/>
    <w:rsid w:val="003D6B2A"/>
    <w:rsid w:val="003D7033"/>
    <w:rsid w:val="003E0062"/>
    <w:rsid w:val="003E199F"/>
    <w:rsid w:val="003E30E3"/>
    <w:rsid w:val="003E4882"/>
    <w:rsid w:val="003E7B0C"/>
    <w:rsid w:val="003E7BB3"/>
    <w:rsid w:val="003F2250"/>
    <w:rsid w:val="003F3F22"/>
    <w:rsid w:val="003F4F29"/>
    <w:rsid w:val="003F5CF9"/>
    <w:rsid w:val="004056D0"/>
    <w:rsid w:val="00407836"/>
    <w:rsid w:val="004166C7"/>
    <w:rsid w:val="00416CF7"/>
    <w:rsid w:val="00417AA0"/>
    <w:rsid w:val="004306B1"/>
    <w:rsid w:val="00430F80"/>
    <w:rsid w:val="00436DB3"/>
    <w:rsid w:val="00440701"/>
    <w:rsid w:val="00440AFD"/>
    <w:rsid w:val="004411CC"/>
    <w:rsid w:val="00442F33"/>
    <w:rsid w:val="0044373D"/>
    <w:rsid w:val="00443A2E"/>
    <w:rsid w:val="00444981"/>
    <w:rsid w:val="00445BE9"/>
    <w:rsid w:val="00445EFB"/>
    <w:rsid w:val="004479B8"/>
    <w:rsid w:val="00452994"/>
    <w:rsid w:val="0045359C"/>
    <w:rsid w:val="00453B79"/>
    <w:rsid w:val="0046073B"/>
    <w:rsid w:val="004638E0"/>
    <w:rsid w:val="0047002E"/>
    <w:rsid w:val="0047007F"/>
    <w:rsid w:val="00470A7D"/>
    <w:rsid w:val="00487436"/>
    <w:rsid w:val="00491302"/>
    <w:rsid w:val="004926A3"/>
    <w:rsid w:val="00495B46"/>
    <w:rsid w:val="004A30B7"/>
    <w:rsid w:val="004A339F"/>
    <w:rsid w:val="004A33BA"/>
    <w:rsid w:val="004A4163"/>
    <w:rsid w:val="004A6584"/>
    <w:rsid w:val="004B10D4"/>
    <w:rsid w:val="004B1F2D"/>
    <w:rsid w:val="004B38AC"/>
    <w:rsid w:val="004B3D1F"/>
    <w:rsid w:val="004B4AAF"/>
    <w:rsid w:val="004B541B"/>
    <w:rsid w:val="004C1765"/>
    <w:rsid w:val="004C17E0"/>
    <w:rsid w:val="004C4205"/>
    <w:rsid w:val="004D081B"/>
    <w:rsid w:val="004D5528"/>
    <w:rsid w:val="004D5E01"/>
    <w:rsid w:val="004E1DC6"/>
    <w:rsid w:val="004E22B0"/>
    <w:rsid w:val="004E23FA"/>
    <w:rsid w:val="004E2FF3"/>
    <w:rsid w:val="004E40B6"/>
    <w:rsid w:val="004E4570"/>
    <w:rsid w:val="004F2144"/>
    <w:rsid w:val="004F2178"/>
    <w:rsid w:val="004F6978"/>
    <w:rsid w:val="00503348"/>
    <w:rsid w:val="00504156"/>
    <w:rsid w:val="00506B9D"/>
    <w:rsid w:val="0050732B"/>
    <w:rsid w:val="00510995"/>
    <w:rsid w:val="00511E7D"/>
    <w:rsid w:val="005121AF"/>
    <w:rsid w:val="005166BC"/>
    <w:rsid w:val="00516DD4"/>
    <w:rsid w:val="00525A29"/>
    <w:rsid w:val="00525CB1"/>
    <w:rsid w:val="00526AA2"/>
    <w:rsid w:val="00527183"/>
    <w:rsid w:val="00530864"/>
    <w:rsid w:val="00534124"/>
    <w:rsid w:val="005379B3"/>
    <w:rsid w:val="00540243"/>
    <w:rsid w:val="00541389"/>
    <w:rsid w:val="005420E5"/>
    <w:rsid w:val="00546EE6"/>
    <w:rsid w:val="005473F3"/>
    <w:rsid w:val="005515F2"/>
    <w:rsid w:val="00553CDC"/>
    <w:rsid w:val="00553FC7"/>
    <w:rsid w:val="0055594F"/>
    <w:rsid w:val="00560FB1"/>
    <w:rsid w:val="00561E43"/>
    <w:rsid w:val="00564376"/>
    <w:rsid w:val="00565BD6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5DD0"/>
    <w:rsid w:val="00596EAE"/>
    <w:rsid w:val="005A1479"/>
    <w:rsid w:val="005A1E6F"/>
    <w:rsid w:val="005A421B"/>
    <w:rsid w:val="005A52F5"/>
    <w:rsid w:val="005A5980"/>
    <w:rsid w:val="005A65D2"/>
    <w:rsid w:val="005B3AFE"/>
    <w:rsid w:val="005C00F1"/>
    <w:rsid w:val="005C1DA1"/>
    <w:rsid w:val="005C297C"/>
    <w:rsid w:val="005C43BA"/>
    <w:rsid w:val="005D4664"/>
    <w:rsid w:val="005D513A"/>
    <w:rsid w:val="005E0E4D"/>
    <w:rsid w:val="005E1F4C"/>
    <w:rsid w:val="005E2855"/>
    <w:rsid w:val="005E3137"/>
    <w:rsid w:val="005F2B27"/>
    <w:rsid w:val="005F2BC2"/>
    <w:rsid w:val="006003A9"/>
    <w:rsid w:val="00600F9B"/>
    <w:rsid w:val="00601BEB"/>
    <w:rsid w:val="00602F5E"/>
    <w:rsid w:val="00605965"/>
    <w:rsid w:val="00605C69"/>
    <w:rsid w:val="00610268"/>
    <w:rsid w:val="00611592"/>
    <w:rsid w:val="00620A5C"/>
    <w:rsid w:val="00627299"/>
    <w:rsid w:val="00630576"/>
    <w:rsid w:val="00644295"/>
    <w:rsid w:val="00645363"/>
    <w:rsid w:val="00645CE8"/>
    <w:rsid w:val="00647C40"/>
    <w:rsid w:val="00650019"/>
    <w:rsid w:val="00651D08"/>
    <w:rsid w:val="00655649"/>
    <w:rsid w:val="00655A8B"/>
    <w:rsid w:val="00657806"/>
    <w:rsid w:val="006603EA"/>
    <w:rsid w:val="006604FC"/>
    <w:rsid w:val="00660551"/>
    <w:rsid w:val="0066193F"/>
    <w:rsid w:val="00663055"/>
    <w:rsid w:val="00665E31"/>
    <w:rsid w:val="00666E33"/>
    <w:rsid w:val="00667C79"/>
    <w:rsid w:val="00672281"/>
    <w:rsid w:val="00674FCE"/>
    <w:rsid w:val="00675A4D"/>
    <w:rsid w:val="006764B6"/>
    <w:rsid w:val="006835F3"/>
    <w:rsid w:val="00683FBA"/>
    <w:rsid w:val="00684074"/>
    <w:rsid w:val="0069101D"/>
    <w:rsid w:val="006A0550"/>
    <w:rsid w:val="006A0FBF"/>
    <w:rsid w:val="006A1ECD"/>
    <w:rsid w:val="006A654F"/>
    <w:rsid w:val="006B2A2D"/>
    <w:rsid w:val="006B62EA"/>
    <w:rsid w:val="006C0F42"/>
    <w:rsid w:val="006C394E"/>
    <w:rsid w:val="006C3D7A"/>
    <w:rsid w:val="006C4BDD"/>
    <w:rsid w:val="006C607C"/>
    <w:rsid w:val="006C76A8"/>
    <w:rsid w:val="006D1D23"/>
    <w:rsid w:val="006D2387"/>
    <w:rsid w:val="006D25BE"/>
    <w:rsid w:val="006D2ED5"/>
    <w:rsid w:val="006D5DAA"/>
    <w:rsid w:val="006D698F"/>
    <w:rsid w:val="006D6B27"/>
    <w:rsid w:val="006E1F93"/>
    <w:rsid w:val="006E5092"/>
    <w:rsid w:val="006E5A95"/>
    <w:rsid w:val="006E7B8E"/>
    <w:rsid w:val="006F050B"/>
    <w:rsid w:val="006F2AE3"/>
    <w:rsid w:val="006F4B0D"/>
    <w:rsid w:val="006F5CE7"/>
    <w:rsid w:val="006F76EF"/>
    <w:rsid w:val="007017AF"/>
    <w:rsid w:val="00702E7D"/>
    <w:rsid w:val="00703D28"/>
    <w:rsid w:val="007050AB"/>
    <w:rsid w:val="0070773A"/>
    <w:rsid w:val="007129CE"/>
    <w:rsid w:val="00713345"/>
    <w:rsid w:val="007172B3"/>
    <w:rsid w:val="0072064C"/>
    <w:rsid w:val="00721107"/>
    <w:rsid w:val="00727008"/>
    <w:rsid w:val="007403E1"/>
    <w:rsid w:val="00744764"/>
    <w:rsid w:val="00750EF1"/>
    <w:rsid w:val="007539E8"/>
    <w:rsid w:val="00757209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87EE2"/>
    <w:rsid w:val="00791908"/>
    <w:rsid w:val="0079210F"/>
    <w:rsid w:val="00792D52"/>
    <w:rsid w:val="00793DC9"/>
    <w:rsid w:val="007966D5"/>
    <w:rsid w:val="007A1956"/>
    <w:rsid w:val="007A1B37"/>
    <w:rsid w:val="007A1DA6"/>
    <w:rsid w:val="007A73BE"/>
    <w:rsid w:val="007A7BDB"/>
    <w:rsid w:val="007B24E3"/>
    <w:rsid w:val="007C242C"/>
    <w:rsid w:val="007C5334"/>
    <w:rsid w:val="007C7077"/>
    <w:rsid w:val="007D2D28"/>
    <w:rsid w:val="007D3BC5"/>
    <w:rsid w:val="007D566F"/>
    <w:rsid w:val="007E0E43"/>
    <w:rsid w:val="007E1A60"/>
    <w:rsid w:val="007E5A8C"/>
    <w:rsid w:val="007E7CAA"/>
    <w:rsid w:val="007F1550"/>
    <w:rsid w:val="007F268C"/>
    <w:rsid w:val="007F5244"/>
    <w:rsid w:val="007F6F81"/>
    <w:rsid w:val="007F792C"/>
    <w:rsid w:val="0080547B"/>
    <w:rsid w:val="008060F5"/>
    <w:rsid w:val="00806DD1"/>
    <w:rsid w:val="00807C57"/>
    <w:rsid w:val="008109EA"/>
    <w:rsid w:val="00811324"/>
    <w:rsid w:val="00811FE4"/>
    <w:rsid w:val="008220A1"/>
    <w:rsid w:val="00824810"/>
    <w:rsid w:val="0082527B"/>
    <w:rsid w:val="00826CA7"/>
    <w:rsid w:val="008270F9"/>
    <w:rsid w:val="008278EC"/>
    <w:rsid w:val="00832F14"/>
    <w:rsid w:val="00836DCC"/>
    <w:rsid w:val="008471E6"/>
    <w:rsid w:val="008525C4"/>
    <w:rsid w:val="0085269A"/>
    <w:rsid w:val="00857111"/>
    <w:rsid w:val="00857330"/>
    <w:rsid w:val="008618F2"/>
    <w:rsid w:val="00862590"/>
    <w:rsid w:val="00863569"/>
    <w:rsid w:val="00863775"/>
    <w:rsid w:val="00863DEF"/>
    <w:rsid w:val="00866F80"/>
    <w:rsid w:val="008678D2"/>
    <w:rsid w:val="00871717"/>
    <w:rsid w:val="00871EE3"/>
    <w:rsid w:val="008722CA"/>
    <w:rsid w:val="0087462D"/>
    <w:rsid w:val="008766B8"/>
    <w:rsid w:val="008820A6"/>
    <w:rsid w:val="00884527"/>
    <w:rsid w:val="008859C8"/>
    <w:rsid w:val="00886225"/>
    <w:rsid w:val="0088772C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5F07"/>
    <w:rsid w:val="008B6E24"/>
    <w:rsid w:val="008C0353"/>
    <w:rsid w:val="008C17D0"/>
    <w:rsid w:val="008C3B66"/>
    <w:rsid w:val="008D00AE"/>
    <w:rsid w:val="008D3B1B"/>
    <w:rsid w:val="008D415B"/>
    <w:rsid w:val="008D5301"/>
    <w:rsid w:val="008D6AAD"/>
    <w:rsid w:val="008E43E6"/>
    <w:rsid w:val="008E4BA7"/>
    <w:rsid w:val="008E6A8A"/>
    <w:rsid w:val="008E7B3F"/>
    <w:rsid w:val="008F7B7C"/>
    <w:rsid w:val="0090231C"/>
    <w:rsid w:val="00915957"/>
    <w:rsid w:val="00922B9D"/>
    <w:rsid w:val="009232B9"/>
    <w:rsid w:val="00927766"/>
    <w:rsid w:val="00927FA7"/>
    <w:rsid w:val="009316DE"/>
    <w:rsid w:val="009321BB"/>
    <w:rsid w:val="00932406"/>
    <w:rsid w:val="00934AE2"/>
    <w:rsid w:val="00935693"/>
    <w:rsid w:val="00935ED0"/>
    <w:rsid w:val="00936208"/>
    <w:rsid w:val="009363F9"/>
    <w:rsid w:val="0093671C"/>
    <w:rsid w:val="009403AB"/>
    <w:rsid w:val="009407EE"/>
    <w:rsid w:val="00943E9C"/>
    <w:rsid w:val="00944635"/>
    <w:rsid w:val="00944879"/>
    <w:rsid w:val="0095039A"/>
    <w:rsid w:val="009522F0"/>
    <w:rsid w:val="00954519"/>
    <w:rsid w:val="0095529C"/>
    <w:rsid w:val="00962CE0"/>
    <w:rsid w:val="00962E0B"/>
    <w:rsid w:val="0096367D"/>
    <w:rsid w:val="00963B76"/>
    <w:rsid w:val="009641AB"/>
    <w:rsid w:val="00972CD8"/>
    <w:rsid w:val="00973345"/>
    <w:rsid w:val="0097448C"/>
    <w:rsid w:val="00974ECE"/>
    <w:rsid w:val="009820DD"/>
    <w:rsid w:val="00983285"/>
    <w:rsid w:val="00986418"/>
    <w:rsid w:val="00990490"/>
    <w:rsid w:val="00992E72"/>
    <w:rsid w:val="00993C9A"/>
    <w:rsid w:val="00995782"/>
    <w:rsid w:val="0099608A"/>
    <w:rsid w:val="009A10E2"/>
    <w:rsid w:val="009A2F57"/>
    <w:rsid w:val="009A7D28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3A9"/>
    <w:rsid w:val="009D424A"/>
    <w:rsid w:val="009D5742"/>
    <w:rsid w:val="009D6151"/>
    <w:rsid w:val="009E30AF"/>
    <w:rsid w:val="009E3CF2"/>
    <w:rsid w:val="009E3D7D"/>
    <w:rsid w:val="009E5ED5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8EC"/>
    <w:rsid w:val="00A05A93"/>
    <w:rsid w:val="00A073C2"/>
    <w:rsid w:val="00A07A75"/>
    <w:rsid w:val="00A07D24"/>
    <w:rsid w:val="00A07E7B"/>
    <w:rsid w:val="00A11F96"/>
    <w:rsid w:val="00A125DB"/>
    <w:rsid w:val="00A13C00"/>
    <w:rsid w:val="00A14246"/>
    <w:rsid w:val="00A1444B"/>
    <w:rsid w:val="00A15DEC"/>
    <w:rsid w:val="00A166AE"/>
    <w:rsid w:val="00A1684D"/>
    <w:rsid w:val="00A20F24"/>
    <w:rsid w:val="00A21C74"/>
    <w:rsid w:val="00A23596"/>
    <w:rsid w:val="00A23E2F"/>
    <w:rsid w:val="00A261CB"/>
    <w:rsid w:val="00A3257C"/>
    <w:rsid w:val="00A32596"/>
    <w:rsid w:val="00A357F6"/>
    <w:rsid w:val="00A357FA"/>
    <w:rsid w:val="00A429B3"/>
    <w:rsid w:val="00A468C8"/>
    <w:rsid w:val="00A47D3B"/>
    <w:rsid w:val="00A47EA2"/>
    <w:rsid w:val="00A503E8"/>
    <w:rsid w:val="00A5086B"/>
    <w:rsid w:val="00A5089B"/>
    <w:rsid w:val="00A55732"/>
    <w:rsid w:val="00A56DAE"/>
    <w:rsid w:val="00A57445"/>
    <w:rsid w:val="00A60540"/>
    <w:rsid w:val="00A64720"/>
    <w:rsid w:val="00A66976"/>
    <w:rsid w:val="00A72079"/>
    <w:rsid w:val="00A720B8"/>
    <w:rsid w:val="00A723A9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A4FC5"/>
    <w:rsid w:val="00AA6B07"/>
    <w:rsid w:val="00AA6D07"/>
    <w:rsid w:val="00AB0889"/>
    <w:rsid w:val="00AB08B9"/>
    <w:rsid w:val="00AB1210"/>
    <w:rsid w:val="00AB2664"/>
    <w:rsid w:val="00AB3DDC"/>
    <w:rsid w:val="00AB43E6"/>
    <w:rsid w:val="00AB7295"/>
    <w:rsid w:val="00AC4D31"/>
    <w:rsid w:val="00AC4E07"/>
    <w:rsid w:val="00AD3051"/>
    <w:rsid w:val="00AD3144"/>
    <w:rsid w:val="00AD3A7A"/>
    <w:rsid w:val="00AE2817"/>
    <w:rsid w:val="00AE2A05"/>
    <w:rsid w:val="00AE2EB0"/>
    <w:rsid w:val="00AE587C"/>
    <w:rsid w:val="00AF17AD"/>
    <w:rsid w:val="00AF3604"/>
    <w:rsid w:val="00AF40D7"/>
    <w:rsid w:val="00AF58FE"/>
    <w:rsid w:val="00AF6786"/>
    <w:rsid w:val="00AF6FE0"/>
    <w:rsid w:val="00AF76B3"/>
    <w:rsid w:val="00AF7E3E"/>
    <w:rsid w:val="00B014A3"/>
    <w:rsid w:val="00B015E3"/>
    <w:rsid w:val="00B03C61"/>
    <w:rsid w:val="00B11520"/>
    <w:rsid w:val="00B13970"/>
    <w:rsid w:val="00B150EF"/>
    <w:rsid w:val="00B15311"/>
    <w:rsid w:val="00B15831"/>
    <w:rsid w:val="00B171B0"/>
    <w:rsid w:val="00B2028D"/>
    <w:rsid w:val="00B27064"/>
    <w:rsid w:val="00B306C9"/>
    <w:rsid w:val="00B34D90"/>
    <w:rsid w:val="00B41FFA"/>
    <w:rsid w:val="00B42640"/>
    <w:rsid w:val="00B44A09"/>
    <w:rsid w:val="00B44CA8"/>
    <w:rsid w:val="00B45ABA"/>
    <w:rsid w:val="00B47835"/>
    <w:rsid w:val="00B50F70"/>
    <w:rsid w:val="00B51131"/>
    <w:rsid w:val="00B569D3"/>
    <w:rsid w:val="00B60944"/>
    <w:rsid w:val="00B616CB"/>
    <w:rsid w:val="00B61F53"/>
    <w:rsid w:val="00B66A4B"/>
    <w:rsid w:val="00B72336"/>
    <w:rsid w:val="00B756B3"/>
    <w:rsid w:val="00B75C64"/>
    <w:rsid w:val="00B8233E"/>
    <w:rsid w:val="00B83528"/>
    <w:rsid w:val="00B83AB8"/>
    <w:rsid w:val="00B83EE1"/>
    <w:rsid w:val="00B86D0E"/>
    <w:rsid w:val="00B900F6"/>
    <w:rsid w:val="00B91DCF"/>
    <w:rsid w:val="00B97598"/>
    <w:rsid w:val="00B97BC3"/>
    <w:rsid w:val="00BA24A8"/>
    <w:rsid w:val="00BA3EB7"/>
    <w:rsid w:val="00BA43C3"/>
    <w:rsid w:val="00BB2C70"/>
    <w:rsid w:val="00BB31D3"/>
    <w:rsid w:val="00BB3EBB"/>
    <w:rsid w:val="00BC6BCC"/>
    <w:rsid w:val="00BD1242"/>
    <w:rsid w:val="00BD5BB0"/>
    <w:rsid w:val="00BD7443"/>
    <w:rsid w:val="00BE0C80"/>
    <w:rsid w:val="00BE1D2E"/>
    <w:rsid w:val="00BE3187"/>
    <w:rsid w:val="00BE38C5"/>
    <w:rsid w:val="00BE3DB9"/>
    <w:rsid w:val="00BE492D"/>
    <w:rsid w:val="00BE607B"/>
    <w:rsid w:val="00BF1A61"/>
    <w:rsid w:val="00C00360"/>
    <w:rsid w:val="00C0069D"/>
    <w:rsid w:val="00C03B1C"/>
    <w:rsid w:val="00C054F6"/>
    <w:rsid w:val="00C07E79"/>
    <w:rsid w:val="00C1153B"/>
    <w:rsid w:val="00C11598"/>
    <w:rsid w:val="00C13AD8"/>
    <w:rsid w:val="00C13F5C"/>
    <w:rsid w:val="00C15544"/>
    <w:rsid w:val="00C15CE0"/>
    <w:rsid w:val="00C2477F"/>
    <w:rsid w:val="00C26B16"/>
    <w:rsid w:val="00C357EC"/>
    <w:rsid w:val="00C44003"/>
    <w:rsid w:val="00C4535C"/>
    <w:rsid w:val="00C45F2F"/>
    <w:rsid w:val="00C4624C"/>
    <w:rsid w:val="00C46A4D"/>
    <w:rsid w:val="00C505B1"/>
    <w:rsid w:val="00C51A18"/>
    <w:rsid w:val="00C526CD"/>
    <w:rsid w:val="00C532F7"/>
    <w:rsid w:val="00C5466C"/>
    <w:rsid w:val="00C547C4"/>
    <w:rsid w:val="00C54D66"/>
    <w:rsid w:val="00C56F66"/>
    <w:rsid w:val="00C578FE"/>
    <w:rsid w:val="00C625F8"/>
    <w:rsid w:val="00C63D60"/>
    <w:rsid w:val="00C648F6"/>
    <w:rsid w:val="00C66BC6"/>
    <w:rsid w:val="00C72CB6"/>
    <w:rsid w:val="00C74E96"/>
    <w:rsid w:val="00C75E0B"/>
    <w:rsid w:val="00C77ABB"/>
    <w:rsid w:val="00C823C2"/>
    <w:rsid w:val="00C82E27"/>
    <w:rsid w:val="00C85684"/>
    <w:rsid w:val="00C866A9"/>
    <w:rsid w:val="00C9212C"/>
    <w:rsid w:val="00C92935"/>
    <w:rsid w:val="00C97534"/>
    <w:rsid w:val="00C97AAA"/>
    <w:rsid w:val="00C97AC0"/>
    <w:rsid w:val="00C97D12"/>
    <w:rsid w:val="00CA192E"/>
    <w:rsid w:val="00CA2D30"/>
    <w:rsid w:val="00CA3A94"/>
    <w:rsid w:val="00CA46A7"/>
    <w:rsid w:val="00CA50C6"/>
    <w:rsid w:val="00CA56A5"/>
    <w:rsid w:val="00CB0BBC"/>
    <w:rsid w:val="00CB21F5"/>
    <w:rsid w:val="00CB5D5F"/>
    <w:rsid w:val="00CB6272"/>
    <w:rsid w:val="00CB6AA8"/>
    <w:rsid w:val="00CC2908"/>
    <w:rsid w:val="00CC2BA6"/>
    <w:rsid w:val="00CC4225"/>
    <w:rsid w:val="00CC6E64"/>
    <w:rsid w:val="00CD0017"/>
    <w:rsid w:val="00CD2CDF"/>
    <w:rsid w:val="00CD39C9"/>
    <w:rsid w:val="00CD626E"/>
    <w:rsid w:val="00CD7F41"/>
    <w:rsid w:val="00CE0541"/>
    <w:rsid w:val="00CE07BD"/>
    <w:rsid w:val="00CE7A31"/>
    <w:rsid w:val="00CF02C0"/>
    <w:rsid w:val="00CF0AE3"/>
    <w:rsid w:val="00CF3F3D"/>
    <w:rsid w:val="00D00014"/>
    <w:rsid w:val="00D0151A"/>
    <w:rsid w:val="00D03FAC"/>
    <w:rsid w:val="00D0425D"/>
    <w:rsid w:val="00D05E37"/>
    <w:rsid w:val="00D119A1"/>
    <w:rsid w:val="00D122BB"/>
    <w:rsid w:val="00D127AD"/>
    <w:rsid w:val="00D15F5E"/>
    <w:rsid w:val="00D20601"/>
    <w:rsid w:val="00D214B4"/>
    <w:rsid w:val="00D2219F"/>
    <w:rsid w:val="00D235F1"/>
    <w:rsid w:val="00D2432F"/>
    <w:rsid w:val="00D30871"/>
    <w:rsid w:val="00D336CC"/>
    <w:rsid w:val="00D3543F"/>
    <w:rsid w:val="00D407A2"/>
    <w:rsid w:val="00D43949"/>
    <w:rsid w:val="00D47D76"/>
    <w:rsid w:val="00D50F2F"/>
    <w:rsid w:val="00D56569"/>
    <w:rsid w:val="00D61B45"/>
    <w:rsid w:val="00D64832"/>
    <w:rsid w:val="00D718E2"/>
    <w:rsid w:val="00D7636C"/>
    <w:rsid w:val="00D774B8"/>
    <w:rsid w:val="00D842EA"/>
    <w:rsid w:val="00D85200"/>
    <w:rsid w:val="00D87B12"/>
    <w:rsid w:val="00D92186"/>
    <w:rsid w:val="00DA08FA"/>
    <w:rsid w:val="00DA19F6"/>
    <w:rsid w:val="00DA1FE7"/>
    <w:rsid w:val="00DA47AD"/>
    <w:rsid w:val="00DA67E0"/>
    <w:rsid w:val="00DB1BAD"/>
    <w:rsid w:val="00DC0B0B"/>
    <w:rsid w:val="00DC284F"/>
    <w:rsid w:val="00DC537D"/>
    <w:rsid w:val="00DC6D03"/>
    <w:rsid w:val="00DC7B61"/>
    <w:rsid w:val="00DD2C5F"/>
    <w:rsid w:val="00DD3E94"/>
    <w:rsid w:val="00DD496B"/>
    <w:rsid w:val="00DD71BB"/>
    <w:rsid w:val="00DE186D"/>
    <w:rsid w:val="00DE37DF"/>
    <w:rsid w:val="00DE4549"/>
    <w:rsid w:val="00DF2860"/>
    <w:rsid w:val="00DF2A74"/>
    <w:rsid w:val="00DF3D7D"/>
    <w:rsid w:val="00DF4305"/>
    <w:rsid w:val="00DF69FA"/>
    <w:rsid w:val="00DF77B2"/>
    <w:rsid w:val="00DF7C02"/>
    <w:rsid w:val="00E00EA0"/>
    <w:rsid w:val="00E01193"/>
    <w:rsid w:val="00E024FE"/>
    <w:rsid w:val="00E02B26"/>
    <w:rsid w:val="00E04466"/>
    <w:rsid w:val="00E04DA0"/>
    <w:rsid w:val="00E0659A"/>
    <w:rsid w:val="00E06706"/>
    <w:rsid w:val="00E11BC1"/>
    <w:rsid w:val="00E146A4"/>
    <w:rsid w:val="00E15127"/>
    <w:rsid w:val="00E154DD"/>
    <w:rsid w:val="00E21B36"/>
    <w:rsid w:val="00E21CD1"/>
    <w:rsid w:val="00E25DB0"/>
    <w:rsid w:val="00E266FF"/>
    <w:rsid w:val="00E308B3"/>
    <w:rsid w:val="00E32A09"/>
    <w:rsid w:val="00E35A93"/>
    <w:rsid w:val="00E36E38"/>
    <w:rsid w:val="00E41EE1"/>
    <w:rsid w:val="00E42FCA"/>
    <w:rsid w:val="00E46181"/>
    <w:rsid w:val="00E46644"/>
    <w:rsid w:val="00E47500"/>
    <w:rsid w:val="00E56C99"/>
    <w:rsid w:val="00E577F5"/>
    <w:rsid w:val="00E6359E"/>
    <w:rsid w:val="00E65311"/>
    <w:rsid w:val="00E70015"/>
    <w:rsid w:val="00E7111B"/>
    <w:rsid w:val="00E746AB"/>
    <w:rsid w:val="00E754D1"/>
    <w:rsid w:val="00E77635"/>
    <w:rsid w:val="00E777F9"/>
    <w:rsid w:val="00E840D1"/>
    <w:rsid w:val="00E845AF"/>
    <w:rsid w:val="00E856A9"/>
    <w:rsid w:val="00E87C19"/>
    <w:rsid w:val="00E90B54"/>
    <w:rsid w:val="00E924BB"/>
    <w:rsid w:val="00E92F7B"/>
    <w:rsid w:val="00E94FE5"/>
    <w:rsid w:val="00E96C1D"/>
    <w:rsid w:val="00E97F6E"/>
    <w:rsid w:val="00EA02BE"/>
    <w:rsid w:val="00EA1E3B"/>
    <w:rsid w:val="00EA2EBF"/>
    <w:rsid w:val="00EA35AE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D57D6"/>
    <w:rsid w:val="00ED69EB"/>
    <w:rsid w:val="00EE0612"/>
    <w:rsid w:val="00EE38B8"/>
    <w:rsid w:val="00EE453A"/>
    <w:rsid w:val="00EE706B"/>
    <w:rsid w:val="00EF15B0"/>
    <w:rsid w:val="00EF642B"/>
    <w:rsid w:val="00EF7C48"/>
    <w:rsid w:val="00F011F8"/>
    <w:rsid w:val="00F025D8"/>
    <w:rsid w:val="00F0273D"/>
    <w:rsid w:val="00F02C46"/>
    <w:rsid w:val="00F0697A"/>
    <w:rsid w:val="00F11DAF"/>
    <w:rsid w:val="00F126C7"/>
    <w:rsid w:val="00F15A89"/>
    <w:rsid w:val="00F16770"/>
    <w:rsid w:val="00F16785"/>
    <w:rsid w:val="00F16E78"/>
    <w:rsid w:val="00F1795D"/>
    <w:rsid w:val="00F22CEF"/>
    <w:rsid w:val="00F23F7C"/>
    <w:rsid w:val="00F244F2"/>
    <w:rsid w:val="00F26D02"/>
    <w:rsid w:val="00F27778"/>
    <w:rsid w:val="00F27F27"/>
    <w:rsid w:val="00F305FC"/>
    <w:rsid w:val="00F30CFD"/>
    <w:rsid w:val="00F31007"/>
    <w:rsid w:val="00F31B39"/>
    <w:rsid w:val="00F35990"/>
    <w:rsid w:val="00F36C59"/>
    <w:rsid w:val="00F45D62"/>
    <w:rsid w:val="00F46B33"/>
    <w:rsid w:val="00F529E2"/>
    <w:rsid w:val="00F52EE8"/>
    <w:rsid w:val="00F5374D"/>
    <w:rsid w:val="00F54905"/>
    <w:rsid w:val="00F561EA"/>
    <w:rsid w:val="00F711E0"/>
    <w:rsid w:val="00F73C97"/>
    <w:rsid w:val="00F7605B"/>
    <w:rsid w:val="00F7715F"/>
    <w:rsid w:val="00F77CC9"/>
    <w:rsid w:val="00F802C0"/>
    <w:rsid w:val="00F80F73"/>
    <w:rsid w:val="00F81937"/>
    <w:rsid w:val="00F8269B"/>
    <w:rsid w:val="00F82F1D"/>
    <w:rsid w:val="00FA0CBC"/>
    <w:rsid w:val="00FA1BB3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6174"/>
    <w:rsid w:val="00FD617C"/>
    <w:rsid w:val="00FD6A38"/>
    <w:rsid w:val="00FD7750"/>
    <w:rsid w:val="00FE0D6C"/>
    <w:rsid w:val="00FE1032"/>
    <w:rsid w:val="00FE1807"/>
    <w:rsid w:val="00FE5703"/>
    <w:rsid w:val="00FE629C"/>
    <w:rsid w:val="00FE6FA6"/>
    <w:rsid w:val="00FE7169"/>
    <w:rsid w:val="00FF1427"/>
    <w:rsid w:val="00FF23C7"/>
    <w:rsid w:val="00FF42F1"/>
    <w:rsid w:val="00FF45C2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D97D9C"/>
  <w15:docId w15:val="{9718BBBB-60DB-4D82-A2C6-1D471C1FA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FE180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FE1807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FE1807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FE1807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FE1807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FE1807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FE1807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FE1807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FE1807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FE1807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FE1807"/>
    <w:pPr>
      <w:ind w:left="568"/>
    </w:pPr>
  </w:style>
  <w:style w:type="paragraph" w:customStyle="1" w:styleId="regolamento">
    <w:name w:val="regolamento"/>
    <w:basedOn w:val="Normale"/>
    <w:rsid w:val="00FE1807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FE1807"/>
    <w:pPr>
      <w:ind w:left="851"/>
    </w:pPr>
  </w:style>
  <w:style w:type="paragraph" w:customStyle="1" w:styleId="Corpodeltesto1">
    <w:name w:val="Corpo del testo1"/>
    <w:basedOn w:val="Normale"/>
    <w:rsid w:val="00FE1807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FE1807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FE1807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FE1807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FE1807"/>
    <w:rPr>
      <w:sz w:val="20"/>
      <w:szCs w:val="20"/>
    </w:rPr>
  </w:style>
  <w:style w:type="paragraph" w:customStyle="1" w:styleId="centrato">
    <w:name w:val="centrato"/>
    <w:basedOn w:val="Titolo4"/>
    <w:rsid w:val="00FE1807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uiPriority w:val="99"/>
    <w:semiHidden/>
    <w:rsid w:val="00FE1807"/>
    <w:rPr>
      <w:vertAlign w:val="superscript"/>
    </w:rPr>
  </w:style>
  <w:style w:type="paragraph" w:customStyle="1" w:styleId="sche3">
    <w:name w:val="sche_3"/>
    <w:rsid w:val="00FE18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FE18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FE1807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FE1807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FE1807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FE1807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FE1807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FE1807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FE1807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FE1807"/>
    <w:rPr>
      <w:sz w:val="20"/>
      <w:szCs w:val="20"/>
    </w:rPr>
  </w:style>
  <w:style w:type="character" w:styleId="Rimandonotadichiusura">
    <w:name w:val="endnote reference"/>
    <w:rsid w:val="00FE1807"/>
    <w:rPr>
      <w:vertAlign w:val="superscript"/>
    </w:rPr>
  </w:style>
  <w:style w:type="character" w:styleId="Collegamentoipertestuale">
    <w:name w:val="Hyperlink"/>
    <w:uiPriority w:val="99"/>
    <w:rsid w:val="00FE1807"/>
    <w:rPr>
      <w:color w:val="0000FF"/>
      <w:u w:val="single"/>
    </w:rPr>
  </w:style>
  <w:style w:type="character" w:styleId="Collegamentovisitato">
    <w:name w:val="FollowedHyperlink"/>
    <w:rsid w:val="00FE1807"/>
    <w:rPr>
      <w:color w:val="800080"/>
      <w:u w:val="single"/>
    </w:rPr>
  </w:style>
  <w:style w:type="paragraph" w:styleId="NormaleWeb">
    <w:name w:val="Normal (Web)"/>
    <w:basedOn w:val="Normale"/>
    <w:uiPriority w:val="99"/>
    <w:rsid w:val="00FE1807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FE1807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FE1807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FE1807"/>
    <w:rPr>
      <w:sz w:val="20"/>
      <w:szCs w:val="20"/>
    </w:rPr>
  </w:style>
  <w:style w:type="paragraph" w:styleId="Testocommento">
    <w:name w:val="annotation text"/>
    <w:basedOn w:val="Normale"/>
    <w:semiHidden/>
    <w:rsid w:val="00FE1807"/>
    <w:rPr>
      <w:sz w:val="20"/>
      <w:szCs w:val="20"/>
    </w:rPr>
  </w:style>
  <w:style w:type="paragraph" w:styleId="Intestazione">
    <w:name w:val="header"/>
    <w:basedOn w:val="Normale"/>
    <w:rsid w:val="00FE1807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uiPriority w:val="39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365FE3"/>
    <w:rPr>
      <w:b/>
      <w:sz w:val="24"/>
    </w:rPr>
  </w:style>
  <w:style w:type="paragraph" w:styleId="Paragrafoelenco">
    <w:name w:val="List Paragraph"/>
    <w:basedOn w:val="Normale"/>
    <w:uiPriority w:val="34"/>
    <w:qFormat/>
    <w:rsid w:val="009A1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5991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C3AC9-01D6-4104-ACF2-624548B54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1871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Maria Marta Zandonà</cp:lastModifiedBy>
  <cp:revision>3</cp:revision>
  <cp:lastPrinted>2013-01-07T16:43:00Z</cp:lastPrinted>
  <dcterms:created xsi:type="dcterms:W3CDTF">2019-12-14T17:40:00Z</dcterms:created>
  <dcterms:modified xsi:type="dcterms:W3CDTF">2020-03-06T14:19:00Z</dcterms:modified>
</cp:coreProperties>
</file>